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AB8F" w14:textId="47A6DE56" w:rsidR="00CC78BE" w:rsidRPr="009A3404" w:rsidRDefault="00CC78BE" w:rsidP="00CC78BE">
      <w:pPr>
        <w:rPr>
          <w:sz w:val="28"/>
          <w:szCs w:val="28"/>
        </w:rPr>
      </w:pPr>
      <w:r w:rsidRPr="009A3404">
        <w:rPr>
          <w:b/>
          <w:sz w:val="28"/>
          <w:szCs w:val="28"/>
        </w:rPr>
        <w:t>Name des Gottesdienstformates:</w:t>
      </w:r>
      <w:r w:rsidR="009A3404">
        <w:rPr>
          <w:b/>
          <w:sz w:val="28"/>
          <w:szCs w:val="28"/>
        </w:rPr>
        <w:t xml:space="preserve"> Wandergottesdienst mit Stationen</w:t>
      </w:r>
    </w:p>
    <w:p w14:paraId="02E5F895" w14:textId="77777777" w:rsidR="00CC78BE" w:rsidRPr="00CC78BE" w:rsidRDefault="00CC78BE" w:rsidP="00CC78BE">
      <w:pPr>
        <w:rPr>
          <w:b/>
          <w:sz w:val="24"/>
          <w:szCs w:val="24"/>
        </w:rPr>
      </w:pPr>
      <w:r w:rsidRPr="00CC78BE">
        <w:rPr>
          <w:b/>
          <w:sz w:val="24"/>
          <w:szCs w:val="24"/>
        </w:rPr>
        <w:t>Was ist das Ziel dieses Gottesdienstformates?</w:t>
      </w:r>
    </w:p>
    <w:p w14:paraId="4B7E0D66" w14:textId="5B99FBD7" w:rsidR="00CC78BE" w:rsidRPr="009A3404" w:rsidRDefault="009A3404" w:rsidP="00CC78BE">
      <w:pPr>
        <w:rPr>
          <w:sz w:val="28"/>
          <w:szCs w:val="28"/>
        </w:rPr>
      </w:pPr>
      <w:r w:rsidRPr="009A3404">
        <w:rPr>
          <w:sz w:val="24"/>
          <w:szCs w:val="24"/>
        </w:rPr>
        <w:t>Sich gemeinsam auf den Weg machen (</w:t>
      </w:r>
      <w:r>
        <w:rPr>
          <w:sz w:val="24"/>
          <w:szCs w:val="24"/>
        </w:rPr>
        <w:t>buchstäblich</w:t>
      </w:r>
      <w:r w:rsidRPr="009A3404">
        <w:rPr>
          <w:sz w:val="24"/>
          <w:szCs w:val="24"/>
        </w:rPr>
        <w:t xml:space="preserve">), um Gottes Geschichte und Absicht mit der Welt und den Menschen – damals zu biblischen Zeiten und heute – </w:t>
      </w:r>
      <w:r>
        <w:rPr>
          <w:sz w:val="24"/>
          <w:szCs w:val="24"/>
        </w:rPr>
        <w:t xml:space="preserve">unterwegs </w:t>
      </w:r>
      <w:r w:rsidRPr="009A3404">
        <w:rPr>
          <w:sz w:val="24"/>
          <w:szCs w:val="24"/>
        </w:rPr>
        <w:t xml:space="preserve">zu </w:t>
      </w:r>
      <w:r w:rsidR="004309B1">
        <w:rPr>
          <w:sz w:val="24"/>
          <w:szCs w:val="24"/>
        </w:rPr>
        <w:t xml:space="preserve">erfahren und zu </w:t>
      </w:r>
      <w:r w:rsidRPr="009A3404">
        <w:rPr>
          <w:sz w:val="24"/>
          <w:szCs w:val="24"/>
        </w:rPr>
        <w:t>erleben</w:t>
      </w:r>
      <w:r>
        <w:rPr>
          <w:sz w:val="24"/>
          <w:szCs w:val="24"/>
        </w:rPr>
        <w:t>.</w:t>
      </w:r>
    </w:p>
    <w:p w14:paraId="27FF6026" w14:textId="77777777" w:rsidR="00CC78BE" w:rsidRPr="00CC78BE" w:rsidRDefault="00CC78BE" w:rsidP="00CC78BE">
      <w:pPr>
        <w:rPr>
          <w:b/>
          <w:sz w:val="24"/>
          <w:szCs w:val="24"/>
        </w:rPr>
      </w:pPr>
      <w:r w:rsidRPr="00CC78BE">
        <w:rPr>
          <w:b/>
          <w:sz w:val="24"/>
          <w:szCs w:val="24"/>
        </w:rPr>
        <w:t>Welche spezielle Zielgruppe ist im Blick (Jugend, Familien, ältere Generation etc.)?</w:t>
      </w:r>
    </w:p>
    <w:p w14:paraId="2CE6717A" w14:textId="11262649" w:rsidR="00D074D1" w:rsidRPr="00CC78BE" w:rsidRDefault="00A43D99" w:rsidP="00CC78BE">
      <w:pPr>
        <w:rPr>
          <w:sz w:val="24"/>
          <w:szCs w:val="24"/>
        </w:rPr>
      </w:pPr>
      <w:r>
        <w:rPr>
          <w:sz w:val="24"/>
          <w:szCs w:val="24"/>
        </w:rPr>
        <w:t>Mit diesem Format lassen sich insbesondere Familien erreichen; aber grundsätzlich ist es unabhängig vom Alter für alle geeignet, die mobil und gut zu Fuß sind.</w:t>
      </w:r>
    </w:p>
    <w:p w14:paraId="7221B77B" w14:textId="6226B200" w:rsidR="00CC78BE" w:rsidRPr="00CC78BE" w:rsidRDefault="00CC78BE" w:rsidP="00CC78BE">
      <w:pPr>
        <w:rPr>
          <w:b/>
          <w:sz w:val="24"/>
          <w:szCs w:val="24"/>
        </w:rPr>
      </w:pPr>
      <w:r w:rsidRPr="00CC78BE">
        <w:rPr>
          <w:b/>
          <w:sz w:val="24"/>
          <w:szCs w:val="24"/>
        </w:rPr>
        <w:t>Beschreibe das Format in drei Sätzen</w:t>
      </w:r>
      <w:r w:rsidR="00D074D1">
        <w:rPr>
          <w:b/>
          <w:sz w:val="24"/>
          <w:szCs w:val="24"/>
        </w:rPr>
        <w:t>:</w:t>
      </w:r>
    </w:p>
    <w:p w14:paraId="1288EF22" w14:textId="12C9A473" w:rsidR="00CC78BE" w:rsidRPr="00CC78BE" w:rsidRDefault="00A43D99" w:rsidP="00CC78BE">
      <w:pPr>
        <w:rPr>
          <w:sz w:val="24"/>
          <w:szCs w:val="24"/>
        </w:rPr>
      </w:pPr>
      <w:r>
        <w:rPr>
          <w:sz w:val="24"/>
          <w:szCs w:val="24"/>
        </w:rPr>
        <w:t>Der Weg zum Ziel</w:t>
      </w:r>
      <w:r w:rsidR="004309B1">
        <w:rPr>
          <w:sz w:val="24"/>
          <w:szCs w:val="24"/>
        </w:rPr>
        <w:t xml:space="preserve"> führt über verschiedene Stationen, die unterwegs angegangen werden und an denen z.B. eine biblische Geschichte oder ein Thema kreativ und/oder interaktiv allmählich entfaltet wird.</w:t>
      </w:r>
      <w:r w:rsidR="004309B1">
        <w:rPr>
          <w:sz w:val="24"/>
          <w:szCs w:val="24"/>
        </w:rPr>
        <w:br/>
        <w:t>Die Wegstrecke sowie Zahl und Art der Stationen werden gemäß den örtlichen Rahmenbedingungen (z.B. Zeitrahmen des Gottesdienstes) und Gegebenheiten (Stadtgebiet oder dörfliche Gegend? Wald, Wiese, Spiel- oder Grillplatz o.ä. in der Nähe?) festgelegt.</w:t>
      </w:r>
    </w:p>
    <w:p w14:paraId="0EA19B53" w14:textId="77777777" w:rsidR="00CC78BE" w:rsidRPr="00CC78BE" w:rsidRDefault="00CC78BE" w:rsidP="00CC7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Geeignete Zeiten und Orte für das Format:</w:t>
      </w:r>
    </w:p>
    <w:p w14:paraId="7FC052F9" w14:textId="0F7BE8C7" w:rsidR="00CC78BE" w:rsidRPr="00CC78BE" w:rsidRDefault="004309B1" w:rsidP="00CC78BE">
      <w:pPr>
        <w:rPr>
          <w:sz w:val="24"/>
          <w:szCs w:val="24"/>
        </w:rPr>
      </w:pPr>
      <w:r>
        <w:rPr>
          <w:sz w:val="24"/>
          <w:szCs w:val="24"/>
        </w:rPr>
        <w:t xml:space="preserve">Besonders kreativ und ansprechend lassen sich mit diesem Format </w:t>
      </w:r>
      <w:r w:rsidR="00126E24">
        <w:rPr>
          <w:sz w:val="24"/>
          <w:szCs w:val="24"/>
        </w:rPr>
        <w:t>die</w:t>
      </w:r>
      <w:r w:rsidR="002238EC">
        <w:rPr>
          <w:sz w:val="24"/>
          <w:szCs w:val="24"/>
        </w:rPr>
        <w:t xml:space="preserve"> Feste im Jahreskreis </w:t>
      </w:r>
      <w:r w:rsidR="003D56F4">
        <w:rPr>
          <w:sz w:val="24"/>
          <w:szCs w:val="24"/>
        </w:rPr>
        <w:t>wie z.B. Ostern</w:t>
      </w:r>
      <w:r w:rsidR="002238EC">
        <w:rPr>
          <w:sz w:val="24"/>
          <w:szCs w:val="24"/>
        </w:rPr>
        <w:t>, Erntedank</w:t>
      </w:r>
      <w:r w:rsidR="003D56F4">
        <w:rPr>
          <w:sz w:val="24"/>
          <w:szCs w:val="24"/>
        </w:rPr>
        <w:t xml:space="preserve"> oder Weihnachten gestalten. Ebenso bietet sich dieses Format in Verbindung mit einem anschließenden Fest</w:t>
      </w:r>
      <w:r w:rsidR="00126E24">
        <w:rPr>
          <w:sz w:val="24"/>
          <w:szCs w:val="24"/>
        </w:rPr>
        <w:t>,</w:t>
      </w:r>
      <w:r w:rsidR="003D56F4">
        <w:rPr>
          <w:sz w:val="24"/>
          <w:szCs w:val="24"/>
        </w:rPr>
        <w:t xml:space="preserve"> z.B. des Kindergottesdienstes</w:t>
      </w:r>
      <w:r w:rsidR="002238EC">
        <w:rPr>
          <w:sz w:val="24"/>
          <w:szCs w:val="24"/>
        </w:rPr>
        <w:t xml:space="preserve"> an</w:t>
      </w:r>
      <w:r w:rsidR="003D56F4">
        <w:rPr>
          <w:sz w:val="24"/>
          <w:szCs w:val="24"/>
        </w:rPr>
        <w:t xml:space="preserve">. Aber auch unabhängig von diesen Anlässen </w:t>
      </w:r>
      <w:r w:rsidR="002238EC">
        <w:rPr>
          <w:sz w:val="24"/>
          <w:szCs w:val="24"/>
        </w:rPr>
        <w:t>können Wandergottesdienste gefeiert werden.</w:t>
      </w:r>
      <w:r w:rsidR="003D56F4">
        <w:rPr>
          <w:sz w:val="24"/>
          <w:szCs w:val="24"/>
        </w:rPr>
        <w:br/>
        <w:t xml:space="preserve">Wenn es </w:t>
      </w:r>
      <w:r w:rsidR="002238EC">
        <w:rPr>
          <w:sz w:val="24"/>
          <w:szCs w:val="24"/>
        </w:rPr>
        <w:t>unweit der</w:t>
      </w:r>
      <w:r w:rsidR="003D56F4">
        <w:rPr>
          <w:sz w:val="24"/>
          <w:szCs w:val="24"/>
        </w:rPr>
        <w:t xml:space="preserve"> Kirche einen schönen </w:t>
      </w:r>
      <w:r w:rsidR="002238EC">
        <w:rPr>
          <w:sz w:val="24"/>
          <w:szCs w:val="24"/>
        </w:rPr>
        <w:t>Fußw</w:t>
      </w:r>
      <w:r w:rsidR="003D56F4">
        <w:rPr>
          <w:sz w:val="24"/>
          <w:szCs w:val="24"/>
        </w:rPr>
        <w:t xml:space="preserve">eg gibt, bietet sich als Treff- und Startpunkt die Kirche an. Andernfalls kann man </w:t>
      </w:r>
      <w:r w:rsidR="00126E24">
        <w:rPr>
          <w:sz w:val="24"/>
          <w:szCs w:val="24"/>
        </w:rPr>
        <w:t xml:space="preserve">natürlich </w:t>
      </w:r>
      <w:r w:rsidR="003D56F4">
        <w:rPr>
          <w:sz w:val="24"/>
          <w:szCs w:val="24"/>
        </w:rPr>
        <w:t xml:space="preserve">auch </w:t>
      </w:r>
      <w:r w:rsidR="00126E24">
        <w:rPr>
          <w:sz w:val="24"/>
          <w:szCs w:val="24"/>
        </w:rPr>
        <w:t xml:space="preserve">gleich </w:t>
      </w:r>
      <w:r w:rsidR="003D56F4">
        <w:rPr>
          <w:sz w:val="24"/>
          <w:szCs w:val="24"/>
        </w:rPr>
        <w:t xml:space="preserve">einen </w:t>
      </w:r>
      <w:r w:rsidR="00126E24">
        <w:rPr>
          <w:sz w:val="24"/>
          <w:szCs w:val="24"/>
        </w:rPr>
        <w:t xml:space="preserve">etwas </w:t>
      </w:r>
      <w:r w:rsidR="003D56F4">
        <w:rPr>
          <w:sz w:val="24"/>
          <w:szCs w:val="24"/>
        </w:rPr>
        <w:t>außerhalb gelegenen Ort (z.B. Wanderparkplatz) als Start wählen.</w:t>
      </w:r>
    </w:p>
    <w:p w14:paraId="103C1D23" w14:textId="77777777" w:rsidR="00CC78BE" w:rsidRPr="00CC78BE" w:rsidRDefault="00CC78BE" w:rsidP="00CC78BE">
      <w:pPr>
        <w:rPr>
          <w:b/>
          <w:sz w:val="24"/>
          <w:szCs w:val="24"/>
        </w:rPr>
      </w:pPr>
      <w:r w:rsidRPr="00CC78BE">
        <w:rPr>
          <w:b/>
          <w:sz w:val="24"/>
          <w:szCs w:val="24"/>
        </w:rPr>
        <w:t>Aufwand der Vorbereitung (Material, Personen etc.)</w:t>
      </w:r>
      <w:r>
        <w:rPr>
          <w:b/>
          <w:sz w:val="24"/>
          <w:szCs w:val="24"/>
        </w:rPr>
        <w:t>:</w:t>
      </w:r>
    </w:p>
    <w:p w14:paraId="6D3672CC" w14:textId="1F9DCA2D" w:rsidR="00CC78BE" w:rsidRDefault="002238EC" w:rsidP="00CC78BE">
      <w:pPr>
        <w:rPr>
          <w:sz w:val="24"/>
          <w:szCs w:val="24"/>
        </w:rPr>
      </w:pPr>
      <w:r>
        <w:rPr>
          <w:sz w:val="24"/>
          <w:szCs w:val="24"/>
        </w:rPr>
        <w:t xml:space="preserve">Dieses Format benötigt in der Vorbereitung einen gewissen Aufwand an Zeit, Personen (am besten ein Team von 3-5 Personen) und Kreativität. Auch </w:t>
      </w:r>
      <w:r w:rsidR="00AD4433">
        <w:rPr>
          <w:sz w:val="24"/>
          <w:szCs w:val="24"/>
        </w:rPr>
        <w:t>bei</w:t>
      </w:r>
      <w:r>
        <w:rPr>
          <w:sz w:val="24"/>
          <w:szCs w:val="24"/>
        </w:rPr>
        <w:t xml:space="preserve"> d</w:t>
      </w:r>
      <w:r w:rsidR="00AD4433">
        <w:rPr>
          <w:sz w:val="24"/>
          <w:szCs w:val="24"/>
        </w:rPr>
        <w:t>er</w:t>
      </w:r>
      <w:r>
        <w:rPr>
          <w:sz w:val="24"/>
          <w:szCs w:val="24"/>
        </w:rPr>
        <w:t xml:space="preserve"> Umsetzung werden </w:t>
      </w:r>
      <w:r w:rsidR="00AD4433">
        <w:rPr>
          <w:sz w:val="24"/>
          <w:szCs w:val="24"/>
        </w:rPr>
        <w:t>mehrere „Akteure“ gebraucht.</w:t>
      </w:r>
      <w:r w:rsidR="00AD4433">
        <w:rPr>
          <w:sz w:val="24"/>
          <w:szCs w:val="24"/>
        </w:rPr>
        <w:br/>
        <w:t xml:space="preserve">Aufgaben im Vorfeld: Inhalt/Thema festlegen, Teilaspekte des Themas, Verbindungselemente und den „roten Faden“ überlegen und ausarbeiten; geeignete Methoden zu den jeweiligen Darstellungen </w:t>
      </w:r>
      <w:r w:rsidR="00AD4433" w:rsidRPr="00AD4433">
        <w:rPr>
          <w:sz w:val="24"/>
          <w:szCs w:val="24"/>
        </w:rPr>
        <w:t>ausdenken; daraus folgend Zahl und Art der Stationen bestimmen; Wegstrecke und Stationen festlegen</w:t>
      </w:r>
      <w:r w:rsidR="000C28E6">
        <w:rPr>
          <w:sz w:val="24"/>
          <w:szCs w:val="24"/>
        </w:rPr>
        <w:t xml:space="preserve"> und markieren</w:t>
      </w:r>
      <w:r w:rsidR="00AD4433" w:rsidRPr="00AD4433">
        <w:rPr>
          <w:sz w:val="24"/>
          <w:szCs w:val="24"/>
        </w:rPr>
        <w:t>; Personen suchen, die an den verschiedenen Stationen mitwirken; zusammentragen, welche Requisiten, Technik und anderes Material benötigt werden; verantwortliche für die verschiedenen Bereiche such</w:t>
      </w:r>
      <w:r w:rsidR="00AD4433">
        <w:rPr>
          <w:sz w:val="24"/>
          <w:szCs w:val="24"/>
        </w:rPr>
        <w:t>en</w:t>
      </w:r>
      <w:r w:rsidR="00126E24">
        <w:rPr>
          <w:sz w:val="24"/>
          <w:szCs w:val="24"/>
        </w:rPr>
        <w:t>.</w:t>
      </w:r>
    </w:p>
    <w:p w14:paraId="6C819496" w14:textId="77777777" w:rsidR="00CC78BE" w:rsidRPr="00CC78BE" w:rsidRDefault="00CC78BE" w:rsidP="00CC78BE">
      <w:pPr>
        <w:rPr>
          <w:b/>
          <w:sz w:val="24"/>
          <w:szCs w:val="24"/>
        </w:rPr>
      </w:pPr>
      <w:r w:rsidRPr="00CC78BE">
        <w:rPr>
          <w:b/>
          <w:sz w:val="24"/>
          <w:szCs w:val="24"/>
        </w:rPr>
        <w:t>Wie geschieht die Verkündigung (interaktiv, frontal oder medial etc.)?</w:t>
      </w:r>
    </w:p>
    <w:p w14:paraId="01731813" w14:textId="534994F3" w:rsidR="00CC78BE" w:rsidRPr="00CC78BE" w:rsidRDefault="00AD4433" w:rsidP="00CC78BE">
      <w:pPr>
        <w:rPr>
          <w:sz w:val="24"/>
          <w:szCs w:val="24"/>
        </w:rPr>
      </w:pPr>
      <w:r>
        <w:rPr>
          <w:sz w:val="24"/>
          <w:szCs w:val="24"/>
        </w:rPr>
        <w:t xml:space="preserve">Es ist eine Mischung von </w:t>
      </w:r>
      <w:r w:rsidR="00176E40">
        <w:rPr>
          <w:sz w:val="24"/>
          <w:szCs w:val="24"/>
        </w:rPr>
        <w:t>allem. Die Art und Weise der Verkündigung kann von Station zu Station variieren.</w:t>
      </w:r>
    </w:p>
    <w:p w14:paraId="376F311F" w14:textId="77777777" w:rsidR="00CC78BE" w:rsidRPr="00CC78BE" w:rsidRDefault="00CC78BE" w:rsidP="00CC78BE">
      <w:pPr>
        <w:rPr>
          <w:b/>
          <w:sz w:val="24"/>
          <w:szCs w:val="24"/>
        </w:rPr>
      </w:pPr>
      <w:r w:rsidRPr="00CC78BE">
        <w:rPr>
          <w:b/>
          <w:sz w:val="24"/>
          <w:szCs w:val="24"/>
        </w:rPr>
        <w:t xml:space="preserve">Gibt es Besonderheiten im Format? </w:t>
      </w:r>
    </w:p>
    <w:p w14:paraId="3FBC5026" w14:textId="1632815B" w:rsidR="00CC78BE" w:rsidRPr="00CC78BE" w:rsidRDefault="00126E24" w:rsidP="00CC78BE">
      <w:pPr>
        <w:rPr>
          <w:sz w:val="24"/>
          <w:szCs w:val="24"/>
        </w:rPr>
      </w:pPr>
      <w:r>
        <w:rPr>
          <w:sz w:val="24"/>
          <w:szCs w:val="24"/>
        </w:rPr>
        <w:t>Je nach Jahreszeit ist Flexibilität im Hinblick auf das Wetter notwendig.</w:t>
      </w:r>
    </w:p>
    <w:p w14:paraId="4A7642F3" w14:textId="11383C22" w:rsidR="00CC78BE" w:rsidRPr="00D074D1" w:rsidRDefault="00CC78BE" w:rsidP="00CC78BE">
      <w:pPr>
        <w:rPr>
          <w:b/>
          <w:sz w:val="28"/>
          <w:szCs w:val="28"/>
        </w:rPr>
      </w:pPr>
      <w:r w:rsidRPr="00D074D1">
        <w:rPr>
          <w:b/>
          <w:sz w:val="28"/>
          <w:szCs w:val="28"/>
        </w:rPr>
        <w:lastRenderedPageBreak/>
        <w:t>Konkreter Ablauf incl. 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1587"/>
      </w:tblGrid>
      <w:tr w:rsidR="00680A4C" w14:paraId="52F5682E" w14:textId="77777777" w:rsidTr="00DD0D11">
        <w:tc>
          <w:tcPr>
            <w:tcW w:w="2689" w:type="dxa"/>
            <w:shd w:val="clear" w:color="auto" w:fill="E7E6E6" w:themeFill="background2"/>
          </w:tcPr>
          <w:p w14:paraId="71B45C03" w14:textId="3D266717" w:rsidR="00680A4C" w:rsidRPr="00176E40" w:rsidRDefault="00176E40" w:rsidP="00621939">
            <w:pPr>
              <w:rPr>
                <w:b/>
                <w:bCs/>
              </w:rPr>
            </w:pPr>
            <w:r>
              <w:rPr>
                <w:b/>
                <w:bCs/>
              </w:rPr>
              <w:t>Ausgangsstation</w:t>
            </w:r>
          </w:p>
        </w:tc>
        <w:tc>
          <w:tcPr>
            <w:tcW w:w="5103" w:type="dxa"/>
            <w:shd w:val="clear" w:color="auto" w:fill="E7E6E6" w:themeFill="background2"/>
          </w:tcPr>
          <w:p w14:paraId="2F3AC79E" w14:textId="77777777" w:rsidR="00680A4C" w:rsidRDefault="00680A4C" w:rsidP="003032A1"/>
        </w:tc>
        <w:tc>
          <w:tcPr>
            <w:tcW w:w="1270" w:type="dxa"/>
            <w:shd w:val="clear" w:color="auto" w:fill="E7E6E6" w:themeFill="background2"/>
          </w:tcPr>
          <w:p w14:paraId="7D08BADB" w14:textId="1817D270" w:rsidR="00680A4C" w:rsidRPr="00FB37F2" w:rsidRDefault="00FB37F2" w:rsidP="00621939">
            <w:pPr>
              <w:rPr>
                <w:b/>
                <w:bCs/>
              </w:rPr>
            </w:pPr>
            <w:r w:rsidRPr="00FB37F2">
              <w:rPr>
                <w:b/>
                <w:bCs/>
              </w:rPr>
              <w:t>10</w:t>
            </w:r>
            <w:r w:rsidR="00680A4C" w:rsidRPr="00FB37F2">
              <w:rPr>
                <w:b/>
                <w:bCs/>
              </w:rPr>
              <w:t>:00 min</w:t>
            </w:r>
          </w:p>
        </w:tc>
      </w:tr>
      <w:tr w:rsidR="00680A4C" w14:paraId="3ABB9251" w14:textId="77777777" w:rsidTr="00621939">
        <w:tc>
          <w:tcPr>
            <w:tcW w:w="2689" w:type="dxa"/>
          </w:tcPr>
          <w:p w14:paraId="2BAA9A08" w14:textId="77777777" w:rsidR="00680A4C" w:rsidRDefault="00680A4C" w:rsidP="00621939">
            <w:r>
              <w:t>Begrüßung</w:t>
            </w:r>
          </w:p>
        </w:tc>
        <w:tc>
          <w:tcPr>
            <w:tcW w:w="5103" w:type="dxa"/>
          </w:tcPr>
          <w:p w14:paraId="10F915DF" w14:textId="77777777" w:rsidR="00680A4C" w:rsidRDefault="00225434" w:rsidP="00225434">
            <w:pPr>
              <w:pStyle w:val="Listenabsatz"/>
              <w:numPr>
                <w:ilvl w:val="0"/>
                <w:numId w:val="3"/>
              </w:numPr>
            </w:pPr>
            <w:r>
              <w:t>Herzlich willkommen!</w:t>
            </w:r>
          </w:p>
          <w:p w14:paraId="4120E453" w14:textId="7B13DB93" w:rsidR="00225434" w:rsidRDefault="00225434" w:rsidP="00225434">
            <w:pPr>
              <w:pStyle w:val="Listenabsatz"/>
              <w:numPr>
                <w:ilvl w:val="0"/>
                <w:numId w:val="3"/>
              </w:numPr>
            </w:pPr>
            <w:r>
              <w:t>evtl. Votum</w:t>
            </w:r>
          </w:p>
        </w:tc>
        <w:tc>
          <w:tcPr>
            <w:tcW w:w="1270" w:type="dxa"/>
          </w:tcPr>
          <w:p w14:paraId="25E419B9" w14:textId="77777777" w:rsidR="00680A4C" w:rsidRDefault="00680A4C" w:rsidP="00621939">
            <w:r>
              <w:t>02:00 min</w:t>
            </w:r>
          </w:p>
        </w:tc>
      </w:tr>
      <w:tr w:rsidR="00680A4C" w14:paraId="39715B7D" w14:textId="77777777" w:rsidTr="00621939">
        <w:tc>
          <w:tcPr>
            <w:tcW w:w="2689" w:type="dxa"/>
          </w:tcPr>
          <w:p w14:paraId="48E90B89" w14:textId="77777777" w:rsidR="00680A4C" w:rsidRDefault="00680A4C" w:rsidP="00621939">
            <w:r>
              <w:t>Lied</w:t>
            </w:r>
          </w:p>
        </w:tc>
        <w:tc>
          <w:tcPr>
            <w:tcW w:w="5103" w:type="dxa"/>
          </w:tcPr>
          <w:p w14:paraId="2F6C6601" w14:textId="77777777" w:rsidR="00680A4C" w:rsidRDefault="00680A4C" w:rsidP="00621939"/>
        </w:tc>
        <w:tc>
          <w:tcPr>
            <w:tcW w:w="1270" w:type="dxa"/>
          </w:tcPr>
          <w:p w14:paraId="6C920908" w14:textId="19EE77A8" w:rsidR="00680A4C" w:rsidRDefault="00680A4C" w:rsidP="00621939">
            <w:r>
              <w:t>0</w:t>
            </w:r>
            <w:r w:rsidR="00FB37F2">
              <w:t>3</w:t>
            </w:r>
            <w:r>
              <w:t>:00 min</w:t>
            </w:r>
          </w:p>
        </w:tc>
      </w:tr>
      <w:tr w:rsidR="00680A4C" w14:paraId="7E1592CD" w14:textId="77777777" w:rsidTr="00621939">
        <w:tc>
          <w:tcPr>
            <w:tcW w:w="2689" w:type="dxa"/>
          </w:tcPr>
          <w:p w14:paraId="4CCF8D52" w14:textId="4FE9F08B" w:rsidR="00680A4C" w:rsidRDefault="00176E40" w:rsidP="00621939">
            <w:r>
              <w:t>Einführung in das Thema</w:t>
            </w:r>
          </w:p>
        </w:tc>
        <w:tc>
          <w:tcPr>
            <w:tcW w:w="5103" w:type="dxa"/>
          </w:tcPr>
          <w:p w14:paraId="09C25F04" w14:textId="43DBA2E5" w:rsidR="00680A4C" w:rsidRDefault="00225434" w:rsidP="00225434">
            <w:pPr>
              <w:pStyle w:val="Listenabsatz"/>
              <w:numPr>
                <w:ilvl w:val="0"/>
                <w:numId w:val="3"/>
              </w:numPr>
            </w:pPr>
            <w:r>
              <w:t>Neugierde/Interesse wecken für den Weg</w:t>
            </w:r>
          </w:p>
          <w:p w14:paraId="5C04F4D8" w14:textId="011B7F83" w:rsidR="00225434" w:rsidRDefault="00225434" w:rsidP="00225434">
            <w:pPr>
              <w:pStyle w:val="Listenabsatz"/>
              <w:numPr>
                <w:ilvl w:val="0"/>
                <w:numId w:val="3"/>
              </w:numPr>
            </w:pPr>
            <w:r>
              <w:t>evtl.</w:t>
            </w:r>
            <w:r w:rsidR="003032A1">
              <w:t xml:space="preserve"> den </w:t>
            </w:r>
            <w:r>
              <w:t xml:space="preserve">Anfang einer biblischen Geschichte </w:t>
            </w:r>
            <w:r w:rsidR="003032A1">
              <w:t>vorlesen</w:t>
            </w:r>
          </w:p>
          <w:p w14:paraId="2675B76A" w14:textId="77777777" w:rsidR="00225434" w:rsidRDefault="00225434" w:rsidP="00225434">
            <w:pPr>
              <w:pStyle w:val="Listenabsatz"/>
              <w:numPr>
                <w:ilvl w:val="0"/>
                <w:numId w:val="3"/>
              </w:numPr>
            </w:pPr>
            <w:r>
              <w:t>Infos für unterwegs</w:t>
            </w:r>
          </w:p>
          <w:p w14:paraId="516D647F" w14:textId="30D2EA4F" w:rsidR="00225434" w:rsidRDefault="003032A1" w:rsidP="00225434">
            <w:pPr>
              <w:pStyle w:val="Listenabsatz"/>
              <w:numPr>
                <w:ilvl w:val="0"/>
                <w:numId w:val="3"/>
              </w:numPr>
            </w:pPr>
            <w:r>
              <w:t>e</w:t>
            </w:r>
            <w:r w:rsidR="00225434">
              <w:t>vtl. eine „Reisetasche“ (z.B. Papiertüte) wird mitgegeben – mit Gegenständen, Texten etc. drin, die unterwegs oder an den Stationen benötigt werden</w:t>
            </w:r>
          </w:p>
        </w:tc>
        <w:tc>
          <w:tcPr>
            <w:tcW w:w="1270" w:type="dxa"/>
          </w:tcPr>
          <w:p w14:paraId="6CB53094" w14:textId="4ADA2028" w:rsidR="00680A4C" w:rsidRDefault="00680A4C" w:rsidP="00621939">
            <w:r>
              <w:t>0</w:t>
            </w:r>
            <w:r w:rsidR="00FB37F2">
              <w:t>5</w:t>
            </w:r>
            <w:r>
              <w:t>:00 min</w:t>
            </w:r>
          </w:p>
        </w:tc>
      </w:tr>
      <w:tr w:rsidR="00680A4C" w14:paraId="3AFA618E" w14:textId="77777777" w:rsidTr="00DD0D11">
        <w:tc>
          <w:tcPr>
            <w:tcW w:w="2689" w:type="dxa"/>
            <w:shd w:val="clear" w:color="auto" w:fill="E7E6E6" w:themeFill="background2"/>
          </w:tcPr>
          <w:p w14:paraId="1CADB830" w14:textId="4625D365" w:rsidR="00680A4C" w:rsidRPr="00225434" w:rsidRDefault="00225434" w:rsidP="00621939">
            <w:pPr>
              <w:rPr>
                <w:b/>
                <w:bCs/>
              </w:rPr>
            </w:pPr>
            <w:r>
              <w:rPr>
                <w:b/>
                <w:bCs/>
              </w:rPr>
              <w:t>Stationen unterwegs</w:t>
            </w:r>
            <w:r w:rsidR="00845D05">
              <w:rPr>
                <w:b/>
                <w:bCs/>
              </w:rPr>
              <w:t xml:space="preserve"> (3-5)</w:t>
            </w:r>
          </w:p>
        </w:tc>
        <w:tc>
          <w:tcPr>
            <w:tcW w:w="5103" w:type="dxa"/>
            <w:shd w:val="clear" w:color="auto" w:fill="E7E6E6" w:themeFill="background2"/>
          </w:tcPr>
          <w:p w14:paraId="749016E1" w14:textId="5920B27A" w:rsidR="003032A1" w:rsidRDefault="003032A1" w:rsidP="003032A1">
            <w:pPr>
              <w:pStyle w:val="Listenabsatz"/>
              <w:numPr>
                <w:ilvl w:val="0"/>
                <w:numId w:val="3"/>
              </w:numPr>
            </w:pPr>
            <w:r>
              <w:t>jede Station beinhaltet einen Teilaspekt des Themas oder einen Teil einer Geschichte</w:t>
            </w:r>
          </w:p>
        </w:tc>
        <w:tc>
          <w:tcPr>
            <w:tcW w:w="1270" w:type="dxa"/>
            <w:shd w:val="clear" w:color="auto" w:fill="E7E6E6" w:themeFill="background2"/>
          </w:tcPr>
          <w:p w14:paraId="56CABE7B" w14:textId="5FCDBA92" w:rsidR="00680A4C" w:rsidRPr="00FB37F2" w:rsidRDefault="00FB37F2" w:rsidP="00621939">
            <w:pPr>
              <w:rPr>
                <w:b/>
                <w:bCs/>
              </w:rPr>
            </w:pPr>
            <w:r>
              <w:rPr>
                <w:b/>
                <w:bCs/>
              </w:rPr>
              <w:t>15:00 min</w:t>
            </w:r>
          </w:p>
        </w:tc>
      </w:tr>
      <w:tr w:rsidR="00680A4C" w14:paraId="339C03D2" w14:textId="77777777" w:rsidTr="00621939">
        <w:tc>
          <w:tcPr>
            <w:tcW w:w="2689" w:type="dxa"/>
          </w:tcPr>
          <w:p w14:paraId="327D5B81" w14:textId="3F98085E" w:rsidR="00680A4C" w:rsidRDefault="003032A1" w:rsidP="00621939">
            <w:r>
              <w:t>Kreative und/oder interaktive Darstellung des jeweiligen Teilthemas</w:t>
            </w:r>
          </w:p>
        </w:tc>
        <w:tc>
          <w:tcPr>
            <w:tcW w:w="5103" w:type="dxa"/>
          </w:tcPr>
          <w:p w14:paraId="5E2AF8FB" w14:textId="77777777" w:rsidR="00680A4C" w:rsidRDefault="003032A1" w:rsidP="003032A1">
            <w:pPr>
              <w:pStyle w:val="Listenabsatz"/>
              <w:numPr>
                <w:ilvl w:val="0"/>
                <w:numId w:val="3"/>
              </w:numPr>
            </w:pPr>
            <w:r>
              <w:t>Anspiel</w:t>
            </w:r>
          </w:p>
          <w:p w14:paraId="2C17E593" w14:textId="77777777" w:rsidR="003032A1" w:rsidRDefault="003032A1" w:rsidP="003032A1">
            <w:pPr>
              <w:pStyle w:val="Listenabsatz"/>
              <w:numPr>
                <w:ilvl w:val="0"/>
                <w:numId w:val="3"/>
              </w:numPr>
            </w:pPr>
            <w:r>
              <w:t>Mitmachtheater</w:t>
            </w:r>
          </w:p>
          <w:p w14:paraId="08A2CC76" w14:textId="77777777" w:rsidR="003032A1" w:rsidRDefault="003032A1" w:rsidP="003032A1">
            <w:pPr>
              <w:pStyle w:val="Listenabsatz"/>
              <w:numPr>
                <w:ilvl w:val="0"/>
                <w:numId w:val="3"/>
              </w:numPr>
            </w:pPr>
            <w:r>
              <w:t>Interview mit einer Person aus der Geschichte</w:t>
            </w:r>
          </w:p>
          <w:p w14:paraId="0E2C3251" w14:textId="0F6E94F1" w:rsidR="003032A1" w:rsidRDefault="003032A1" w:rsidP="003032A1">
            <w:pPr>
              <w:pStyle w:val="Listenabsatz"/>
              <w:numPr>
                <w:ilvl w:val="0"/>
                <w:numId w:val="3"/>
              </w:numPr>
            </w:pPr>
            <w:r>
              <w:t>Spiel, Rätsel oder andere „Aufgaben“ – gerne mit Einbezug der Gegebenheiten des jeweiligen Geländes</w:t>
            </w:r>
          </w:p>
        </w:tc>
        <w:tc>
          <w:tcPr>
            <w:tcW w:w="1270" w:type="dxa"/>
          </w:tcPr>
          <w:p w14:paraId="509307B8" w14:textId="6C898DD6" w:rsidR="00680A4C" w:rsidRDefault="00680A4C" w:rsidP="00621939">
            <w:r>
              <w:t>0</w:t>
            </w:r>
            <w:r w:rsidR="00FB37F2">
              <w:t>7</w:t>
            </w:r>
            <w:r>
              <w:t>:00 min</w:t>
            </w:r>
          </w:p>
        </w:tc>
      </w:tr>
      <w:tr w:rsidR="00680A4C" w14:paraId="03969144" w14:textId="77777777" w:rsidTr="00621939">
        <w:tc>
          <w:tcPr>
            <w:tcW w:w="2689" w:type="dxa"/>
          </w:tcPr>
          <w:p w14:paraId="00463A91" w14:textId="24FBF4A2" w:rsidR="00680A4C" w:rsidRDefault="000C28E6" w:rsidP="00621939">
            <w:r>
              <w:t>Kurzimpuls</w:t>
            </w:r>
          </w:p>
        </w:tc>
        <w:tc>
          <w:tcPr>
            <w:tcW w:w="5103" w:type="dxa"/>
          </w:tcPr>
          <w:p w14:paraId="4ABF5E89" w14:textId="0F300A92" w:rsidR="000C28E6" w:rsidRDefault="000C28E6" w:rsidP="003032A1">
            <w:pPr>
              <w:pStyle w:val="Listenabsatz"/>
              <w:numPr>
                <w:ilvl w:val="0"/>
                <w:numId w:val="3"/>
              </w:numPr>
            </w:pPr>
            <w:r>
              <w:t>evtl. mithilfe eines symbolischen Gegenstandes aus der „Reisetasche“</w:t>
            </w:r>
          </w:p>
        </w:tc>
        <w:tc>
          <w:tcPr>
            <w:tcW w:w="1270" w:type="dxa"/>
          </w:tcPr>
          <w:p w14:paraId="2A9A7C12" w14:textId="55A4A503" w:rsidR="00680A4C" w:rsidRDefault="00680A4C" w:rsidP="00621939">
            <w:r>
              <w:t>0</w:t>
            </w:r>
            <w:r w:rsidR="00FB37F2">
              <w:t>3</w:t>
            </w:r>
            <w:r>
              <w:t>:00 min</w:t>
            </w:r>
          </w:p>
        </w:tc>
      </w:tr>
      <w:tr w:rsidR="00680A4C" w14:paraId="0485D0EA" w14:textId="77777777" w:rsidTr="00621939">
        <w:tc>
          <w:tcPr>
            <w:tcW w:w="2689" w:type="dxa"/>
          </w:tcPr>
          <w:p w14:paraId="424F7F32" w14:textId="73273230" w:rsidR="00680A4C" w:rsidRDefault="000C28E6" w:rsidP="00621939">
            <w:r>
              <w:t>Lied</w:t>
            </w:r>
          </w:p>
        </w:tc>
        <w:tc>
          <w:tcPr>
            <w:tcW w:w="5103" w:type="dxa"/>
          </w:tcPr>
          <w:p w14:paraId="7ECF826B" w14:textId="41BD62E8" w:rsidR="00680A4C" w:rsidRDefault="00680A4C" w:rsidP="000C28E6"/>
        </w:tc>
        <w:tc>
          <w:tcPr>
            <w:tcW w:w="1270" w:type="dxa"/>
          </w:tcPr>
          <w:p w14:paraId="79CB3A3B" w14:textId="79CC144D" w:rsidR="00680A4C" w:rsidRDefault="00FB37F2" w:rsidP="00621939">
            <w:r>
              <w:t>03</w:t>
            </w:r>
            <w:r w:rsidR="00680A4C">
              <w:t>:00 min</w:t>
            </w:r>
          </w:p>
        </w:tc>
      </w:tr>
      <w:tr w:rsidR="00FB37F2" w14:paraId="3A1FCBB4" w14:textId="77777777" w:rsidTr="00621939">
        <w:tc>
          <w:tcPr>
            <w:tcW w:w="2689" w:type="dxa"/>
          </w:tcPr>
          <w:p w14:paraId="3A427E58" w14:textId="0B39B1EB" w:rsidR="00FB37F2" w:rsidRDefault="00FB37F2" w:rsidP="00621939">
            <w:r>
              <w:t>Aufgabe für unterwegs erklären</w:t>
            </w:r>
          </w:p>
        </w:tc>
        <w:tc>
          <w:tcPr>
            <w:tcW w:w="5103" w:type="dxa"/>
          </w:tcPr>
          <w:p w14:paraId="23F5D7D4" w14:textId="77777777" w:rsidR="00FB37F2" w:rsidRDefault="00FB37F2" w:rsidP="000C28E6"/>
        </w:tc>
        <w:tc>
          <w:tcPr>
            <w:tcW w:w="1270" w:type="dxa"/>
          </w:tcPr>
          <w:p w14:paraId="29659C09" w14:textId="4891AEC6" w:rsidR="00FB37F2" w:rsidRDefault="00FB37F2" w:rsidP="00621939">
            <w:r>
              <w:t>02:00 min</w:t>
            </w:r>
          </w:p>
        </w:tc>
      </w:tr>
      <w:tr w:rsidR="00680A4C" w14:paraId="47818D4D" w14:textId="77777777" w:rsidTr="00DD0D11">
        <w:tc>
          <w:tcPr>
            <w:tcW w:w="2689" w:type="dxa"/>
            <w:shd w:val="clear" w:color="auto" w:fill="E7E6E6" w:themeFill="background2"/>
          </w:tcPr>
          <w:p w14:paraId="1CAC4EA4" w14:textId="242EDA51" w:rsidR="00680A4C" w:rsidRPr="000C28E6" w:rsidRDefault="000C28E6" w:rsidP="00621939">
            <w:pPr>
              <w:rPr>
                <w:b/>
                <w:bCs/>
              </w:rPr>
            </w:pPr>
            <w:r>
              <w:rPr>
                <w:b/>
                <w:bCs/>
              </w:rPr>
              <w:t>Weg</w:t>
            </w:r>
          </w:p>
        </w:tc>
        <w:tc>
          <w:tcPr>
            <w:tcW w:w="5103" w:type="dxa"/>
            <w:shd w:val="clear" w:color="auto" w:fill="E7E6E6" w:themeFill="background2"/>
          </w:tcPr>
          <w:p w14:paraId="6E922AC2" w14:textId="35B8728A" w:rsidR="00680A4C" w:rsidRDefault="000C28E6" w:rsidP="000C28E6">
            <w:pPr>
              <w:pStyle w:val="Listenabsatz"/>
              <w:numPr>
                <w:ilvl w:val="0"/>
                <w:numId w:val="3"/>
              </w:numPr>
            </w:pPr>
            <w:r>
              <w:t xml:space="preserve">Anregung, Frage mitgeben für unterwegs bis zur nächsten Station – entweder um einzeln darüber nachzudenken oder sich paarweise </w:t>
            </w:r>
            <w:r w:rsidR="00845D05">
              <w:t xml:space="preserve">darüber </w:t>
            </w:r>
            <w:r>
              <w:t>auszutauschen</w:t>
            </w:r>
          </w:p>
        </w:tc>
        <w:tc>
          <w:tcPr>
            <w:tcW w:w="1270" w:type="dxa"/>
            <w:shd w:val="clear" w:color="auto" w:fill="E7E6E6" w:themeFill="background2"/>
          </w:tcPr>
          <w:p w14:paraId="787F5234" w14:textId="326F428D" w:rsidR="00680A4C" w:rsidRDefault="00FB37F2" w:rsidP="00621939">
            <w:r>
              <w:t>Je nach Strecke unterschiedlich</w:t>
            </w:r>
          </w:p>
        </w:tc>
      </w:tr>
      <w:tr w:rsidR="00680A4C" w14:paraId="6510811E" w14:textId="77777777" w:rsidTr="00DD0D11">
        <w:tc>
          <w:tcPr>
            <w:tcW w:w="2689" w:type="dxa"/>
            <w:shd w:val="clear" w:color="auto" w:fill="E7E6E6" w:themeFill="background2"/>
          </w:tcPr>
          <w:p w14:paraId="501698EA" w14:textId="33B28008" w:rsidR="00680A4C" w:rsidRPr="000C28E6" w:rsidRDefault="000C28E6" w:rsidP="00621939">
            <w:pPr>
              <w:rPr>
                <w:b/>
                <w:bCs/>
              </w:rPr>
            </w:pPr>
            <w:r>
              <w:rPr>
                <w:b/>
                <w:bCs/>
              </w:rPr>
              <w:t>Schlussstation</w:t>
            </w:r>
          </w:p>
        </w:tc>
        <w:tc>
          <w:tcPr>
            <w:tcW w:w="5103" w:type="dxa"/>
            <w:shd w:val="clear" w:color="auto" w:fill="E7E6E6" w:themeFill="background2"/>
          </w:tcPr>
          <w:p w14:paraId="0DF52FF6" w14:textId="54CC3005" w:rsidR="00680A4C" w:rsidRDefault="000C28E6" w:rsidP="000C28E6">
            <w:pPr>
              <w:pStyle w:val="Listenabsatz"/>
              <w:numPr>
                <w:ilvl w:val="0"/>
                <w:numId w:val="3"/>
              </w:numPr>
            </w:pPr>
            <w:r>
              <w:t xml:space="preserve">Je nachdem ob und was im Anschluss noch stattfindet, entweder identisch mit der Ausgangsstation oder ein anderer Ort/Platz, wo man noch gemeinsam picknickt, grillt o.ä. </w:t>
            </w:r>
          </w:p>
        </w:tc>
        <w:tc>
          <w:tcPr>
            <w:tcW w:w="1270" w:type="dxa"/>
            <w:shd w:val="clear" w:color="auto" w:fill="E7E6E6" w:themeFill="background2"/>
          </w:tcPr>
          <w:p w14:paraId="123DB9E0" w14:textId="306E2D4E" w:rsidR="00680A4C" w:rsidRPr="00DD0D11" w:rsidRDefault="00DD0D11" w:rsidP="00621939">
            <w:pPr>
              <w:rPr>
                <w:b/>
                <w:bCs/>
              </w:rPr>
            </w:pPr>
            <w:r w:rsidRPr="00DD0D11">
              <w:rPr>
                <w:b/>
                <w:bCs/>
              </w:rPr>
              <w:t>1</w:t>
            </w:r>
            <w:r>
              <w:rPr>
                <w:b/>
                <w:bCs/>
              </w:rPr>
              <w:t>5:</w:t>
            </w:r>
            <w:r w:rsidR="00680A4C" w:rsidRPr="00DD0D11">
              <w:rPr>
                <w:b/>
                <w:bCs/>
              </w:rPr>
              <w:t>00 min</w:t>
            </w:r>
          </w:p>
        </w:tc>
      </w:tr>
      <w:tr w:rsidR="00680A4C" w14:paraId="5F001A77" w14:textId="77777777" w:rsidTr="00621939">
        <w:tc>
          <w:tcPr>
            <w:tcW w:w="2689" w:type="dxa"/>
          </w:tcPr>
          <w:p w14:paraId="45364553" w14:textId="4856E453" w:rsidR="00680A4C" w:rsidRDefault="00845D05" w:rsidP="00621939">
            <w:r>
              <w:t>Schlussimpuls</w:t>
            </w:r>
          </w:p>
        </w:tc>
        <w:tc>
          <w:tcPr>
            <w:tcW w:w="5103" w:type="dxa"/>
          </w:tcPr>
          <w:p w14:paraId="4E0E4A6F" w14:textId="5CACBA66" w:rsidR="00680A4C" w:rsidRDefault="00845D05" w:rsidP="00845D05">
            <w:pPr>
              <w:pStyle w:val="Listenabsatz"/>
              <w:numPr>
                <w:ilvl w:val="0"/>
                <w:numId w:val="3"/>
              </w:numPr>
            </w:pPr>
            <w:r>
              <w:t>Zusammenfassung; „Zusammenbinden der Fäden“</w:t>
            </w:r>
          </w:p>
        </w:tc>
        <w:tc>
          <w:tcPr>
            <w:tcW w:w="1270" w:type="dxa"/>
          </w:tcPr>
          <w:p w14:paraId="154A5087" w14:textId="07EF0A21" w:rsidR="00680A4C" w:rsidRDefault="00680A4C" w:rsidP="00621939">
            <w:r>
              <w:t>0</w:t>
            </w:r>
            <w:r w:rsidR="00DD0D11">
              <w:t>5</w:t>
            </w:r>
            <w:r>
              <w:t>:00 min</w:t>
            </w:r>
          </w:p>
        </w:tc>
      </w:tr>
      <w:tr w:rsidR="00680A4C" w14:paraId="623468EA" w14:textId="77777777" w:rsidTr="00621939">
        <w:tc>
          <w:tcPr>
            <w:tcW w:w="2689" w:type="dxa"/>
          </w:tcPr>
          <w:p w14:paraId="220435C0" w14:textId="77777777" w:rsidR="00680A4C" w:rsidRDefault="00680A4C" w:rsidP="00621939">
            <w:r>
              <w:t>Lied</w:t>
            </w:r>
          </w:p>
        </w:tc>
        <w:tc>
          <w:tcPr>
            <w:tcW w:w="5103" w:type="dxa"/>
          </w:tcPr>
          <w:p w14:paraId="168EDD85" w14:textId="77777777" w:rsidR="00680A4C" w:rsidRDefault="00680A4C" w:rsidP="00621939"/>
        </w:tc>
        <w:tc>
          <w:tcPr>
            <w:tcW w:w="1270" w:type="dxa"/>
          </w:tcPr>
          <w:p w14:paraId="01D4F7D5" w14:textId="10592A61" w:rsidR="00680A4C" w:rsidRDefault="00680A4C" w:rsidP="00621939">
            <w:r>
              <w:t>0</w:t>
            </w:r>
            <w:r w:rsidR="00DD0D11">
              <w:t>3</w:t>
            </w:r>
            <w:r>
              <w:t>:00 min</w:t>
            </w:r>
          </w:p>
        </w:tc>
      </w:tr>
      <w:tr w:rsidR="00680A4C" w14:paraId="3478AF32" w14:textId="77777777" w:rsidTr="00621939">
        <w:tc>
          <w:tcPr>
            <w:tcW w:w="2689" w:type="dxa"/>
          </w:tcPr>
          <w:p w14:paraId="0FA9BE3E" w14:textId="5C287CBD" w:rsidR="00680A4C" w:rsidRDefault="00845D05" w:rsidP="00621939">
            <w:r>
              <w:t>Gebet</w:t>
            </w:r>
          </w:p>
        </w:tc>
        <w:tc>
          <w:tcPr>
            <w:tcW w:w="5103" w:type="dxa"/>
          </w:tcPr>
          <w:p w14:paraId="154485EF" w14:textId="184641F1" w:rsidR="00680A4C" w:rsidRDefault="00680A4C" w:rsidP="00845D05">
            <w:pPr>
              <w:pStyle w:val="Listenabsatz"/>
            </w:pPr>
          </w:p>
        </w:tc>
        <w:tc>
          <w:tcPr>
            <w:tcW w:w="1270" w:type="dxa"/>
          </w:tcPr>
          <w:p w14:paraId="00D2DD19" w14:textId="26DF0BE9" w:rsidR="00680A4C" w:rsidRDefault="00680A4C" w:rsidP="00621939">
            <w:r>
              <w:t>0</w:t>
            </w:r>
            <w:r w:rsidR="00DD0D11">
              <w:t>3</w:t>
            </w:r>
            <w:r>
              <w:t>:00 min</w:t>
            </w:r>
          </w:p>
        </w:tc>
      </w:tr>
      <w:tr w:rsidR="00680A4C" w14:paraId="0549A5D1" w14:textId="77777777" w:rsidTr="00621939">
        <w:tc>
          <w:tcPr>
            <w:tcW w:w="2689" w:type="dxa"/>
          </w:tcPr>
          <w:p w14:paraId="14E5E3F7" w14:textId="77777777" w:rsidR="00680A4C" w:rsidRDefault="00680A4C" w:rsidP="00621939">
            <w:r>
              <w:t>Segen</w:t>
            </w:r>
          </w:p>
        </w:tc>
        <w:tc>
          <w:tcPr>
            <w:tcW w:w="5103" w:type="dxa"/>
          </w:tcPr>
          <w:p w14:paraId="52672EB1" w14:textId="77777777" w:rsidR="00680A4C" w:rsidRDefault="00680A4C" w:rsidP="00621939">
            <w:pPr>
              <w:pStyle w:val="Listenabsatz"/>
            </w:pPr>
          </w:p>
        </w:tc>
        <w:tc>
          <w:tcPr>
            <w:tcW w:w="1270" w:type="dxa"/>
          </w:tcPr>
          <w:p w14:paraId="5B772815" w14:textId="37984E9D" w:rsidR="00680A4C" w:rsidRDefault="00680A4C" w:rsidP="00621939">
            <w:r>
              <w:t>0</w:t>
            </w:r>
            <w:r w:rsidR="00DD0D11">
              <w:t>2</w:t>
            </w:r>
            <w:r>
              <w:t>:00 min</w:t>
            </w:r>
          </w:p>
        </w:tc>
      </w:tr>
      <w:tr w:rsidR="00680A4C" w14:paraId="6E57A7D9" w14:textId="77777777" w:rsidTr="00621939">
        <w:tc>
          <w:tcPr>
            <w:tcW w:w="2689" w:type="dxa"/>
          </w:tcPr>
          <w:p w14:paraId="756B03E3" w14:textId="241E7CB8" w:rsidR="00680A4C" w:rsidRDefault="00845D05" w:rsidP="00621939">
            <w:r>
              <w:t>Verabschiedung / Einladung zum weiteren Programm</w:t>
            </w:r>
          </w:p>
        </w:tc>
        <w:tc>
          <w:tcPr>
            <w:tcW w:w="5103" w:type="dxa"/>
          </w:tcPr>
          <w:p w14:paraId="258107D0" w14:textId="77777777" w:rsidR="00680A4C" w:rsidRDefault="00680A4C" w:rsidP="00621939">
            <w:pPr>
              <w:pStyle w:val="Listenabsatz"/>
            </w:pPr>
          </w:p>
        </w:tc>
        <w:tc>
          <w:tcPr>
            <w:tcW w:w="1270" w:type="dxa"/>
          </w:tcPr>
          <w:p w14:paraId="62158336" w14:textId="77E17CF1" w:rsidR="00680A4C" w:rsidRDefault="00680A4C" w:rsidP="00621939">
            <w:r>
              <w:t>0</w:t>
            </w:r>
            <w:r w:rsidR="00DD0D11">
              <w:t>2</w:t>
            </w:r>
            <w:r>
              <w:t>:00 min</w:t>
            </w:r>
          </w:p>
        </w:tc>
      </w:tr>
      <w:tr w:rsidR="00680A4C" w14:paraId="7658B2B7" w14:textId="77777777" w:rsidTr="00DD0D11">
        <w:tc>
          <w:tcPr>
            <w:tcW w:w="2689" w:type="dxa"/>
            <w:shd w:val="clear" w:color="auto" w:fill="E7E6E6" w:themeFill="background2"/>
          </w:tcPr>
          <w:p w14:paraId="33CF2BFD" w14:textId="77777777" w:rsidR="00680A4C" w:rsidRDefault="00680A4C" w:rsidP="00621939"/>
        </w:tc>
        <w:tc>
          <w:tcPr>
            <w:tcW w:w="5103" w:type="dxa"/>
            <w:shd w:val="clear" w:color="auto" w:fill="E7E6E6" w:themeFill="background2"/>
          </w:tcPr>
          <w:p w14:paraId="2DD76200" w14:textId="77777777" w:rsidR="00680A4C" w:rsidRDefault="00680A4C" w:rsidP="00621939">
            <w:pPr>
              <w:pStyle w:val="Listenabsatz"/>
            </w:pPr>
          </w:p>
        </w:tc>
        <w:tc>
          <w:tcPr>
            <w:tcW w:w="1270" w:type="dxa"/>
            <w:shd w:val="clear" w:color="auto" w:fill="E7E6E6" w:themeFill="background2"/>
          </w:tcPr>
          <w:p w14:paraId="3AD772B7" w14:textId="15081C30" w:rsidR="00680A4C" w:rsidRPr="00DD0D11" w:rsidRDefault="00DD0D11" w:rsidP="00621939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680A4C" w:rsidRPr="00DD0D11">
              <w:rPr>
                <w:b/>
                <w:bCs/>
              </w:rPr>
              <w:t>:00 min</w:t>
            </w:r>
            <w:r w:rsidRPr="00DD0D11">
              <w:rPr>
                <w:b/>
                <w:bCs/>
              </w:rPr>
              <w:t xml:space="preserve"> (bei 3 Stationen) </w:t>
            </w:r>
            <w:r w:rsidR="00952623">
              <w:rPr>
                <w:b/>
                <w:bCs/>
              </w:rPr>
              <w:br/>
            </w:r>
            <w:r w:rsidRPr="00DD0D11">
              <w:rPr>
                <w:b/>
                <w:bCs/>
              </w:rPr>
              <w:t xml:space="preserve">+ Weg </w:t>
            </w:r>
          </w:p>
        </w:tc>
      </w:tr>
    </w:tbl>
    <w:p w14:paraId="4F9416C3" w14:textId="129D1244" w:rsidR="00680A4C" w:rsidRPr="005856D3" w:rsidRDefault="005856D3" w:rsidP="00CC78BE">
      <w:pPr>
        <w:rPr>
          <w:bCs/>
          <w:i/>
          <w:iCs/>
        </w:rPr>
      </w:pPr>
      <w:r>
        <w:rPr>
          <w:bCs/>
          <w:i/>
          <w:iCs/>
        </w:rPr>
        <w:t>Karlsruhe, den 10.02.2023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>Boglárka Mitschele</w:t>
      </w:r>
    </w:p>
    <w:sectPr w:rsidR="00680A4C" w:rsidRPr="005856D3" w:rsidSect="00D074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B57"/>
    <w:multiLevelType w:val="hybridMultilevel"/>
    <w:tmpl w:val="E9CCC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5E5B"/>
    <w:multiLevelType w:val="hybridMultilevel"/>
    <w:tmpl w:val="FC3C4580"/>
    <w:lvl w:ilvl="0" w:tplc="5F1AD57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904AA"/>
    <w:multiLevelType w:val="hybridMultilevel"/>
    <w:tmpl w:val="FF1ED5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30B7E"/>
    <w:multiLevelType w:val="hybridMultilevel"/>
    <w:tmpl w:val="1ABC06A0"/>
    <w:lvl w:ilvl="0" w:tplc="95DCB5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148143">
    <w:abstractNumId w:val="2"/>
  </w:num>
  <w:num w:numId="2" w16cid:durableId="2091077739">
    <w:abstractNumId w:val="0"/>
  </w:num>
  <w:num w:numId="3" w16cid:durableId="60907036">
    <w:abstractNumId w:val="3"/>
  </w:num>
  <w:num w:numId="4" w16cid:durableId="1348630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BE"/>
    <w:rsid w:val="000C28E6"/>
    <w:rsid w:val="000F2C32"/>
    <w:rsid w:val="00126E24"/>
    <w:rsid w:val="00176E40"/>
    <w:rsid w:val="002238EC"/>
    <w:rsid w:val="00225434"/>
    <w:rsid w:val="003032A1"/>
    <w:rsid w:val="00391F96"/>
    <w:rsid w:val="003D56F4"/>
    <w:rsid w:val="004309B1"/>
    <w:rsid w:val="005856D3"/>
    <w:rsid w:val="00680A4C"/>
    <w:rsid w:val="00845D05"/>
    <w:rsid w:val="00952623"/>
    <w:rsid w:val="009A3404"/>
    <w:rsid w:val="00A43D99"/>
    <w:rsid w:val="00A9214C"/>
    <w:rsid w:val="00AD4433"/>
    <w:rsid w:val="00CC78BE"/>
    <w:rsid w:val="00D074D1"/>
    <w:rsid w:val="00DD0D11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C900"/>
  <w15:chartTrackingRefBased/>
  <w15:docId w15:val="{B62E20D3-0E01-454E-A7E3-7D5FB9B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78BE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lenraster">
    <w:name w:val="Table Grid"/>
    <w:basedOn w:val="NormaleTabelle"/>
    <w:uiPriority w:val="39"/>
    <w:rsid w:val="0068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Boglarka Mitschele</cp:lastModifiedBy>
  <cp:revision>6</cp:revision>
  <dcterms:created xsi:type="dcterms:W3CDTF">2023-02-09T20:39:00Z</dcterms:created>
  <dcterms:modified xsi:type="dcterms:W3CDTF">2023-02-09T23:54:00Z</dcterms:modified>
</cp:coreProperties>
</file>